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A" w:rsidRPr="00B05F4A" w:rsidRDefault="00B05F4A" w:rsidP="00B05F4A">
      <w:pPr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 w:rsidRPr="00B05F4A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Italian Translations Company LLC</w:t>
      </w:r>
    </w:p>
    <w:p w:rsidR="00B05F4A" w:rsidRPr="00B05F4A" w:rsidRDefault="00B05F4A" w:rsidP="00B05F4A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B05F4A">
        <w:rPr>
          <w:rFonts w:ascii="Arial" w:hAnsi="Arial" w:cs="Arial"/>
          <w:b/>
          <w:color w:val="222222"/>
          <w:sz w:val="24"/>
          <w:shd w:val="clear" w:color="auto" w:fill="FFFFFF"/>
        </w:rPr>
        <w:t>Translation Services/Assignments</w:t>
      </w:r>
    </w:p>
    <w:p w:rsidR="00B05F4A" w:rsidRPr="00B05F4A" w:rsidRDefault="00B05F4A" w:rsidP="00B05F4A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Selected by the US State Department's Office of Language Services as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official interpreter for President of the United States Bill Clinton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Fonts w:ascii="Arial" w:hAnsi="Arial" w:cs="Arial"/>
          <w:color w:val="222222"/>
          <w:shd w:val="clear" w:color="auto" w:fill="FFFFFF"/>
        </w:rPr>
        <w:t>during the following:</w:t>
      </w:r>
    </w:p>
    <w:p w:rsidR="00B05F4A" w:rsidRDefault="00B05F4A" w:rsidP="00B05F4A">
      <w:pPr>
        <w:pStyle w:val="ListParagraph"/>
        <w:numPr>
          <w:ilvl w:val="0"/>
          <w:numId w:val="1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Meeting with Italian Prime Minister Berlusconi in Caserta, Italy (G8 Summit 1994)</w:t>
      </w:r>
    </w:p>
    <w:p w:rsidR="00B05F4A" w:rsidRDefault="00B05F4A" w:rsidP="00B05F4A">
      <w:pPr>
        <w:pStyle w:val="ListParagraph"/>
        <w:numPr>
          <w:ilvl w:val="0"/>
          <w:numId w:val="1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President &amp; First Lady’s visit to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Pompei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>, Italy (July 1994)</w:t>
      </w:r>
    </w:p>
    <w:p w:rsidR="00B05F4A" w:rsidRDefault="00B05F4A" w:rsidP="00B05F4A">
      <w:pPr>
        <w:pStyle w:val="ListParagraph"/>
        <w:numPr>
          <w:ilvl w:val="0"/>
          <w:numId w:val="1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White House visit by Italian Prime Minister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Ciampi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(September 1993)</w:t>
      </w:r>
      <w:r w:rsidRPr="00B05F4A">
        <w:rPr>
          <w:rFonts w:ascii="Arial" w:hAnsi="Arial" w:cs="Arial"/>
          <w:color w:val="222222"/>
        </w:rPr>
        <w:br/>
      </w:r>
    </w:p>
    <w:p w:rsidR="00B05F4A" w:rsidRDefault="00B05F4A" w:rsidP="00B05F4A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Selected by the Italian Embassy in Washington, DC as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official interpreter for</w:t>
      </w:r>
      <w:r w:rsidRPr="00B05F4A">
        <w:rPr>
          <w:rFonts w:ascii="Arial" w:hAnsi="Arial" w:cs="Arial"/>
          <w:color w:val="222222"/>
          <w:shd w:val="clear" w:color="auto" w:fill="FFFFFF"/>
        </w:rPr>
        <w:t> </w:t>
      </w: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 xml:space="preserve">President of Italy Oscar Luigi </w:t>
      </w:r>
      <w:proofErr w:type="spellStart"/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Scalfaro</w:t>
      </w:r>
      <w:proofErr w:type="spellEnd"/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Fonts w:ascii="Arial" w:hAnsi="Arial" w:cs="Arial"/>
          <w:color w:val="222222"/>
          <w:shd w:val="clear" w:color="auto" w:fill="FFFFFF"/>
        </w:rPr>
        <w:t xml:space="preserve">during his State Visit to the US in April 1996. Some of the highlights of President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Scalfaro's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US program for which I interpreted included the following:</w:t>
      </w:r>
    </w:p>
    <w:p w:rsidR="00B05F4A" w:rsidRDefault="00B05F4A" w:rsidP="00B05F4A">
      <w:pPr>
        <w:pStyle w:val="ListParagraph"/>
        <w:numPr>
          <w:ilvl w:val="0"/>
          <w:numId w:val="12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 Washington, DC</w:t>
      </w:r>
    </w:p>
    <w:p w:rsidR="00B05F4A" w:rsidRPr="00B05F4A" w:rsidRDefault="00B05F4A" w:rsidP="00B05F4A">
      <w:pPr>
        <w:pStyle w:val="ListParagraph"/>
        <w:numPr>
          <w:ilvl w:val="0"/>
          <w:numId w:val="13"/>
        </w:numPr>
        <w:ind w:left="2160" w:hanging="18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White House: Cabinet &amp; Oval Office meetings w/President Clinton &amp; V.P. Gore</w:t>
      </w:r>
    </w:p>
    <w:p w:rsidR="00B05F4A" w:rsidRPr="00B05F4A" w:rsidRDefault="00B05F4A" w:rsidP="00B05F4A">
      <w:pPr>
        <w:pStyle w:val="ListParagraph"/>
        <w:numPr>
          <w:ilvl w:val="0"/>
          <w:numId w:val="13"/>
        </w:numPr>
        <w:ind w:left="2160" w:hanging="18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State Dinner with President and Mrs. Clinton</w:t>
      </w:r>
    </w:p>
    <w:p w:rsidR="00B05F4A" w:rsidRPr="00B05F4A" w:rsidRDefault="00B05F4A" w:rsidP="00B05F4A">
      <w:pPr>
        <w:pStyle w:val="ListParagraph"/>
        <w:numPr>
          <w:ilvl w:val="0"/>
          <w:numId w:val="13"/>
        </w:numPr>
        <w:ind w:left="2160" w:hanging="18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US Supreme Court: Private meeting with Justice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Antonin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Scalia</w:t>
      </w:r>
      <w:r w:rsidRPr="00B05F4A">
        <w:rPr>
          <w:rFonts w:ascii="Arial" w:hAnsi="Arial" w:cs="Arial"/>
          <w:color w:val="222222"/>
        </w:rPr>
        <w:br/>
      </w:r>
    </w:p>
    <w:p w:rsidR="00B05F4A" w:rsidRDefault="00B05F4A" w:rsidP="00B05F4A">
      <w:pPr>
        <w:pStyle w:val="ListParagraph"/>
        <w:numPr>
          <w:ilvl w:val="0"/>
          <w:numId w:val="12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 New York City</w:t>
      </w:r>
    </w:p>
    <w:p w:rsidR="00B05F4A" w:rsidRPr="00B05F4A" w:rsidRDefault="00B05F4A" w:rsidP="00B05F4A">
      <w:pPr>
        <w:pStyle w:val="ListParagraph"/>
        <w:numPr>
          <w:ilvl w:val="0"/>
          <w:numId w:val="14"/>
        </w:numPr>
        <w:ind w:hanging="18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Meeting w/Chairman of the New York Stock Exchange</w:t>
      </w:r>
      <w:r w:rsidRPr="00B05F4A">
        <w:rPr>
          <w:rFonts w:ascii="Arial" w:hAnsi="Arial" w:cs="Arial"/>
          <w:color w:val="222222"/>
        </w:rPr>
        <w:br/>
      </w:r>
    </w:p>
    <w:p w:rsidR="00B05F4A" w:rsidRDefault="00B05F4A" w:rsidP="00B05F4A">
      <w:pPr>
        <w:pStyle w:val="ListParagraph"/>
        <w:numPr>
          <w:ilvl w:val="0"/>
          <w:numId w:val="12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 Providence, Rhode Island</w:t>
      </w:r>
    </w:p>
    <w:p w:rsidR="00B05F4A" w:rsidRPr="00B05F4A" w:rsidRDefault="00B05F4A" w:rsidP="00B05F4A">
      <w:pPr>
        <w:pStyle w:val="ListParagraph"/>
        <w:numPr>
          <w:ilvl w:val="0"/>
          <w:numId w:val="16"/>
        </w:numPr>
        <w:ind w:left="2160" w:hanging="18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Meetings w/Governor, Rep. Patrick Kennedy, D- RI; </w:t>
      </w:r>
    </w:p>
    <w:p w:rsidR="00B05F4A" w:rsidRPr="00B05F4A" w:rsidRDefault="00B05F4A" w:rsidP="00B05F4A">
      <w:pPr>
        <w:pStyle w:val="ListParagraph"/>
        <w:numPr>
          <w:ilvl w:val="0"/>
          <w:numId w:val="16"/>
        </w:numPr>
        <w:ind w:left="2160" w:hanging="180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Address to Joint Session of House &amp; Senate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</w:rPr>
        <w:br/>
      </w:r>
    </w:p>
    <w:p w:rsidR="00B05F4A" w:rsidRDefault="00B05F4A" w:rsidP="00B05F4A">
      <w:pPr>
        <w:rPr>
          <w:rStyle w:val="Strong"/>
          <w:rFonts w:ascii="Arial" w:hAnsi="Arial" w:cs="Arial"/>
          <w:color w:val="222222"/>
          <w:sz w:val="24"/>
          <w:szCs w:val="27"/>
          <w:shd w:val="clear" w:color="auto" w:fill="FFFFFF"/>
        </w:rPr>
      </w:pPr>
      <w:r w:rsidRPr="00B05F4A">
        <w:rPr>
          <w:rStyle w:val="Strong"/>
          <w:rFonts w:ascii="Arial" w:hAnsi="Arial" w:cs="Arial"/>
          <w:color w:val="222222"/>
          <w:sz w:val="24"/>
          <w:szCs w:val="27"/>
          <w:shd w:val="clear" w:color="auto" w:fill="FFFFFF"/>
        </w:rPr>
        <w:t>Other interpreting assignments:</w:t>
      </w:r>
    </w:p>
    <w:p w:rsidR="00B05F4A" w:rsidRPr="00B05F4A" w:rsidRDefault="00B05F4A" w:rsidP="00B05F4A">
      <w:pPr>
        <w:pStyle w:val="ListParagraph"/>
        <w:numPr>
          <w:ilvl w:val="0"/>
          <w:numId w:val="17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Selected by the US State Department's Office of Language Services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Fonts w:ascii="Arial" w:hAnsi="Arial" w:cs="Arial"/>
          <w:color w:val="222222"/>
          <w:shd w:val="clear" w:color="auto" w:fill="FFFFFF"/>
        </w:rPr>
        <w:t>as official interpreter for the following First Ladies: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Laura Bush, interpreter during White House visit of Italian President Napolitano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Hillary Clinton, interpreter during week-long visit at the G7 Summit in Naples</w:t>
      </w:r>
    </w:p>
    <w:p w:rsidR="00B05F4A" w:rsidRPr="00B05F4A" w:rsidRDefault="00B05F4A" w:rsidP="00B05F4A">
      <w:pPr>
        <w:pStyle w:val="ListParagrap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</w:p>
    <w:p w:rsidR="00B05F4A" w:rsidRDefault="00B05F4A" w:rsidP="00B05F4A">
      <w:pPr>
        <w:pStyle w:val="ListParagraph"/>
        <w:numPr>
          <w:ilvl w:val="0"/>
          <w:numId w:val="17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Selected by the Office of the Prime Minister of Canada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Fonts w:ascii="Arial" w:hAnsi="Arial" w:cs="Arial"/>
          <w:color w:val="222222"/>
          <w:shd w:val="clear" w:color="auto" w:fill="FFFFFF"/>
        </w:rPr>
        <w:t xml:space="preserve">as personal interpreter to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Laureen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Harper, wife of Canadian Prime Minister Harper, during week-long visit at the G8 Summit in Rome and L’Aquila, Italy in 2009.</w:t>
      </w:r>
    </w:p>
    <w:p w:rsidR="00B05F4A" w:rsidRPr="00B05F4A" w:rsidRDefault="00B05F4A" w:rsidP="00B05F4A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</w:p>
    <w:p w:rsidR="00B05F4A" w:rsidRPr="00B05F4A" w:rsidRDefault="00B05F4A" w:rsidP="00B05F4A">
      <w:pPr>
        <w:pStyle w:val="ListParagraph"/>
        <w:numPr>
          <w:ilvl w:val="0"/>
          <w:numId w:val="17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Style w:val="Strong"/>
          <w:rFonts w:ascii="Arial" w:hAnsi="Arial" w:cs="Arial"/>
          <w:color w:val="222222"/>
          <w:shd w:val="clear" w:color="auto" w:fill="FFFFFF"/>
        </w:rPr>
        <w:t>Interpreting for the private sector:</w:t>
      </w:r>
      <w:r w:rsidRPr="00B05F4A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Pr="00B05F4A">
        <w:rPr>
          <w:rFonts w:ascii="Arial" w:hAnsi="Arial" w:cs="Arial"/>
          <w:color w:val="222222"/>
          <w:shd w:val="clear" w:color="auto" w:fill="FFFFFF"/>
        </w:rPr>
        <w:t>Miss Universe® 2000, 2002, 2003, 2005, 2007 editions (Cyprus, Puerto Rico, Panama, Thailand, Mexico &amp; Vietnam). During these events I was the personal interpreter for Miss Italy at each edition. Interpreter for several other Italian-speaking contestants including: Miss. Croatia, Miss. Switzerland and Miss. Albania at some of the above editions.</w:t>
      </w:r>
    </w:p>
    <w:p w:rsidR="00B05F4A" w:rsidRDefault="00B05F4A" w:rsidP="00B05F4A">
      <w:pPr>
        <w:rPr>
          <w:rStyle w:val="Strong"/>
          <w:rFonts w:ascii="Arial" w:hAnsi="Arial" w:cs="Arial"/>
          <w:color w:val="222222"/>
          <w:sz w:val="24"/>
          <w:shd w:val="clear" w:color="auto" w:fill="FFFFFF"/>
        </w:rPr>
      </w:pPr>
      <w:r w:rsidRPr="00B05F4A">
        <w:rPr>
          <w:rStyle w:val="Strong"/>
          <w:rFonts w:ascii="Arial" w:hAnsi="Arial" w:cs="Arial"/>
          <w:color w:val="222222"/>
          <w:sz w:val="24"/>
          <w:shd w:val="clear" w:color="auto" w:fill="FFFFFF"/>
        </w:rPr>
        <w:lastRenderedPageBreak/>
        <w:t>Other US Government assignments:</w:t>
      </w:r>
    </w:p>
    <w:p w:rsidR="00E30B15" w:rsidRPr="00E30B15" w:rsidRDefault="00B05F4A" w:rsidP="00B05F4A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Cabinet Secretaries &amp; Agency Directors: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Secretaries of State: Condi Rice, Colin Powell and M. Albright;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Attorney Generals: Ashcroft and Janet Reno;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Homeland Security Secretary: Ridge;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Secretaries of Defense: Aspin and Perry;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National Security Advisor: Condi Rice;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FBI Director: Freeh;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Chairman of the Joint Chiefs of Staff: General Colin Powell;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  <w:shd w:val="clear" w:color="auto" w:fill="FFFFFF"/>
        </w:rPr>
        <w:t>EPA Administrator: Carol Browner</w:t>
      </w:r>
    </w:p>
    <w:p w:rsidR="00E30B15" w:rsidRDefault="00E30B15" w:rsidP="00E30B1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E30B15" w:rsidRPr="00E30B15" w:rsidRDefault="00E30B15" w:rsidP="00E30B1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E30B15" w:rsidRPr="00E30B15" w:rsidRDefault="00B05F4A" w:rsidP="00E30B15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Interpreting for the Judiciary branch:</w:t>
      </w:r>
      <w:r w:rsidRPr="00B05F4A">
        <w:rPr>
          <w:rFonts w:ascii="Arial" w:hAnsi="Arial" w:cs="Arial"/>
          <w:color w:val="222222"/>
        </w:rPr>
        <w:br/>
      </w:r>
    </w:p>
    <w:p w:rsidR="00E30B15" w:rsidRPr="00E30B15" w:rsidRDefault="00B05F4A" w:rsidP="00E30B15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E30B15">
        <w:rPr>
          <w:rFonts w:ascii="Arial" w:hAnsi="Arial" w:cs="Arial"/>
          <w:color w:val="222222"/>
          <w:shd w:val="clear" w:color="auto" w:fill="FFFFFF"/>
        </w:rPr>
        <w:t>US Supreme Court meetings with Italian Constitutional Court</w:t>
      </w:r>
    </w:p>
    <w:p w:rsidR="00E30B15" w:rsidRPr="00E30B15" w:rsidRDefault="00B05F4A" w:rsidP="00E30B15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E30B15">
        <w:rPr>
          <w:rFonts w:ascii="Arial" w:hAnsi="Arial" w:cs="Arial"/>
          <w:color w:val="222222"/>
          <w:shd w:val="clear" w:color="auto" w:fill="FFFFFF"/>
        </w:rPr>
        <w:t>US Magistrate Court - Alexandria, VA;</w:t>
      </w:r>
    </w:p>
    <w:p w:rsidR="00E30B15" w:rsidRPr="00E30B15" w:rsidRDefault="00B05F4A" w:rsidP="00E30B15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E30B15">
        <w:rPr>
          <w:rFonts w:ascii="Arial" w:hAnsi="Arial" w:cs="Arial"/>
          <w:color w:val="222222"/>
          <w:shd w:val="clear" w:color="auto" w:fill="FFFFFF"/>
        </w:rPr>
        <w:t>US District Court - Washington, DC </w:t>
      </w:r>
    </w:p>
    <w:p w:rsidR="00E30B15" w:rsidRPr="00E30B15" w:rsidRDefault="00B05F4A" w:rsidP="00E30B15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E30B15">
        <w:rPr>
          <w:rFonts w:ascii="Arial" w:hAnsi="Arial" w:cs="Arial"/>
          <w:color w:val="222222"/>
          <w:shd w:val="clear" w:color="auto" w:fill="FFFFFF"/>
        </w:rPr>
        <w:t>Law Firms: Numerous depositions across the US and Italy </w:t>
      </w:r>
    </w:p>
    <w:p w:rsidR="00E30B15" w:rsidRPr="00E30B15" w:rsidRDefault="00B05F4A" w:rsidP="00E30B15">
      <w:pPr>
        <w:pStyle w:val="ListParagraph"/>
        <w:numPr>
          <w:ilvl w:val="0"/>
          <w:numId w:val="19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E30B15">
        <w:rPr>
          <w:rFonts w:ascii="Arial" w:hAnsi="Arial" w:cs="Arial"/>
          <w:color w:val="222222"/>
          <w:shd w:val="clear" w:color="auto" w:fill="FFFFFF"/>
        </w:rPr>
        <w:t xml:space="preserve">Milan Court: Judge Antonio Di </w:t>
      </w:r>
      <w:proofErr w:type="spellStart"/>
      <w:r w:rsidRPr="00E30B15">
        <w:rPr>
          <w:rFonts w:ascii="Arial" w:hAnsi="Arial" w:cs="Arial"/>
          <w:color w:val="222222"/>
          <w:shd w:val="clear" w:color="auto" w:fill="FFFFFF"/>
        </w:rPr>
        <w:t>Pietro</w:t>
      </w:r>
      <w:proofErr w:type="spellEnd"/>
      <w:r w:rsidRPr="00E30B15">
        <w:rPr>
          <w:rFonts w:ascii="Arial" w:hAnsi="Arial" w:cs="Arial"/>
          <w:color w:val="222222"/>
          <w:shd w:val="clear" w:color="auto" w:fill="FFFFFF"/>
        </w:rPr>
        <w:t xml:space="preserve"> (during 2 week US official visit) </w:t>
      </w:r>
      <w:r w:rsidRPr="00E30B15">
        <w:rPr>
          <w:rFonts w:ascii="Arial" w:hAnsi="Arial" w:cs="Arial"/>
          <w:color w:val="222222"/>
        </w:rPr>
        <w:br/>
      </w:r>
    </w:p>
    <w:p w:rsidR="00E30B15" w:rsidRPr="00E30B15" w:rsidRDefault="00E30B15" w:rsidP="00E30B1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E30B15" w:rsidRDefault="00B05F4A" w:rsidP="00B05F4A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Interpreting for the US Congress &amp; Washington, DC Government:</w:t>
      </w:r>
      <w:r w:rsidRPr="00B05F4A">
        <w:rPr>
          <w:rFonts w:ascii="Arial" w:hAnsi="Arial" w:cs="Arial"/>
          <w:color w:val="222222"/>
        </w:rPr>
        <w:br/>
      </w:r>
    </w:p>
    <w:p w:rsidR="00E30B15" w:rsidRDefault="00B05F4A" w:rsidP="00E30B15">
      <w:pPr>
        <w:pStyle w:val="ListParagraph"/>
        <w:numPr>
          <w:ilvl w:val="0"/>
          <w:numId w:val="2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Speaker of the House: Newt Gingrich R-GA;</w:t>
      </w:r>
    </w:p>
    <w:p w:rsidR="00E30B15" w:rsidRPr="00E30B15" w:rsidRDefault="00B05F4A" w:rsidP="00E30B15">
      <w:pPr>
        <w:pStyle w:val="ListParagraph"/>
        <w:numPr>
          <w:ilvl w:val="0"/>
          <w:numId w:val="2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US Senator: Ted Kennedy, D-MA</w:t>
      </w:r>
    </w:p>
    <w:p w:rsidR="00E30B15" w:rsidRDefault="00B05F4A" w:rsidP="00E30B15">
      <w:pPr>
        <w:pStyle w:val="ListParagraph"/>
        <w:numPr>
          <w:ilvl w:val="0"/>
          <w:numId w:val="20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Washington, DC Mayor: Anthony Williams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</w:rPr>
        <w:br/>
      </w:r>
    </w:p>
    <w:p w:rsidR="00E30B15" w:rsidRDefault="00B05F4A" w:rsidP="00B05F4A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Interpreting in the Economics &amp; Finance fields:</w:t>
      </w:r>
      <w:r w:rsidRPr="00B05F4A">
        <w:rPr>
          <w:rFonts w:ascii="Arial" w:hAnsi="Arial" w:cs="Arial"/>
          <w:color w:val="222222"/>
        </w:rPr>
        <w:br/>
      </w:r>
    </w:p>
    <w:p w:rsidR="00E30B15" w:rsidRDefault="00B05F4A" w:rsidP="00E30B15">
      <w:pPr>
        <w:pStyle w:val="ListParagraph"/>
        <w:numPr>
          <w:ilvl w:val="0"/>
          <w:numId w:val="21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SEC (DC, New York, San Francisco offices); Chicago Board of Trade (Chairman);</w:t>
      </w:r>
    </w:p>
    <w:p w:rsidR="00E30B15" w:rsidRDefault="00B05F4A" w:rsidP="00E30B15">
      <w:pPr>
        <w:pStyle w:val="ListParagraph"/>
        <w:numPr>
          <w:ilvl w:val="0"/>
          <w:numId w:val="21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CONSOB (Italian SEC); CFTC (DC &amp; C</w:t>
      </w:r>
      <w:r w:rsidR="00E30B15">
        <w:rPr>
          <w:rFonts w:ascii="Arial" w:hAnsi="Arial" w:cs="Arial"/>
          <w:color w:val="222222"/>
          <w:shd w:val="clear" w:color="auto" w:fill="FFFFFF"/>
        </w:rPr>
        <w:t>hicago offices); New York Stock</w:t>
      </w:r>
    </w:p>
    <w:p w:rsidR="00E30B15" w:rsidRDefault="00B05F4A" w:rsidP="00E30B15">
      <w:pPr>
        <w:pStyle w:val="ListParagraph"/>
        <w:numPr>
          <w:ilvl w:val="0"/>
          <w:numId w:val="21"/>
        </w:numPr>
        <w:ind w:left="1440"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Exchange (Chairman Grasso's meeting with Italian President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Scalfaro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>); NASDAQ</w:t>
      </w:r>
      <w:r w:rsidRPr="00B05F4A">
        <w:rPr>
          <w:rFonts w:ascii="Arial" w:hAnsi="Arial" w:cs="Arial"/>
          <w:color w:val="222222"/>
        </w:rPr>
        <w:br/>
      </w:r>
      <w:r w:rsidRPr="00B05F4A">
        <w:rPr>
          <w:rFonts w:ascii="Arial" w:hAnsi="Arial" w:cs="Arial"/>
          <w:color w:val="222222"/>
        </w:rPr>
        <w:br/>
      </w:r>
    </w:p>
    <w:p w:rsidR="00E30B15" w:rsidRPr="00E30B15" w:rsidRDefault="00B05F4A" w:rsidP="00B05F4A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Conference interpreter in Italian for International Conventions &amp; Conferences including:</w:t>
      </w:r>
      <w:r w:rsidRPr="00B05F4A">
        <w:rPr>
          <w:rFonts w:ascii="Arial" w:hAnsi="Arial" w:cs="Arial"/>
          <w:color w:val="222222"/>
        </w:rPr>
        <w:br/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Toronto, Canada - Royal Canadian Mounted Police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Quantico, VA - FBI Conference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Paris, France - Cap Gemini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Sogeti</w:t>
      </w:r>
      <w:proofErr w:type="spellEnd"/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Rome &amp; Milan, Italy -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Wurthling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Consulting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New York, NY- Italian Interior Ministry Delegation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lastRenderedPageBreak/>
        <w:t>Gleneagles, Scotland - Amway Corporation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Fort Knox, KY - Eighth Italy/U.S. Army Staff Talks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Washington, DC - Coopers &amp; Lybrand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New York, NY - Italian Cultural Institute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Washington, DC - Montessori International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 xml:space="preserve">Washington, DC - Burroughs </w:t>
      </w:r>
      <w:proofErr w:type="spellStart"/>
      <w:r w:rsidRPr="00B05F4A">
        <w:rPr>
          <w:rFonts w:ascii="Arial" w:hAnsi="Arial" w:cs="Arial"/>
          <w:color w:val="222222"/>
          <w:shd w:val="clear" w:color="auto" w:fill="FFFFFF"/>
        </w:rPr>
        <w:t>Wellcome</w:t>
      </w:r>
      <w:proofErr w:type="spellEnd"/>
      <w:r w:rsidRPr="00B05F4A">
        <w:rPr>
          <w:rFonts w:ascii="Arial" w:hAnsi="Arial" w:cs="Arial"/>
          <w:color w:val="222222"/>
          <w:shd w:val="clear" w:color="auto" w:fill="FFFFFF"/>
        </w:rPr>
        <w:t xml:space="preserve"> Co.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Sun City, South Africa – Amway Corporation</w:t>
      </w:r>
    </w:p>
    <w:p w:rsidR="00E30B15" w:rsidRPr="00E30B15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Bermuda - Amway Corporation</w:t>
      </w:r>
    </w:p>
    <w:p w:rsidR="006D3483" w:rsidRPr="00B05F4A" w:rsidRDefault="00B05F4A" w:rsidP="00E30B15">
      <w:pPr>
        <w:pStyle w:val="ListParagraph"/>
        <w:numPr>
          <w:ilvl w:val="0"/>
          <w:numId w:val="22"/>
        </w:numPr>
        <w:ind w:hanging="270"/>
        <w:rPr>
          <w:rFonts w:ascii="Arial" w:hAnsi="Arial" w:cs="Arial"/>
          <w:color w:val="222222"/>
          <w:shd w:val="clear" w:color="auto" w:fill="FFFFFF"/>
        </w:rPr>
      </w:pPr>
      <w:r w:rsidRPr="00B05F4A">
        <w:rPr>
          <w:rFonts w:ascii="Arial" w:hAnsi="Arial" w:cs="Arial"/>
          <w:color w:val="222222"/>
          <w:shd w:val="clear" w:color="auto" w:fill="FFFFFF"/>
        </w:rPr>
        <w:t>New York - Italian Parliamentary Delegation </w:t>
      </w:r>
    </w:p>
    <w:sectPr w:rsidR="006D3483" w:rsidRPr="00B05F4A" w:rsidSect="007050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5F" w:rsidRDefault="00E6585F" w:rsidP="00E30B15">
      <w:pPr>
        <w:spacing w:after="0" w:line="240" w:lineRule="auto"/>
      </w:pPr>
      <w:r>
        <w:separator/>
      </w:r>
    </w:p>
  </w:endnote>
  <w:endnote w:type="continuationSeparator" w:id="0">
    <w:p w:rsidR="00E6585F" w:rsidRDefault="00E6585F" w:rsidP="00E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5F" w:rsidRDefault="00E6585F" w:rsidP="00E30B15">
      <w:pPr>
        <w:spacing w:after="0" w:line="240" w:lineRule="auto"/>
      </w:pPr>
      <w:r>
        <w:separator/>
      </w:r>
    </w:p>
  </w:footnote>
  <w:footnote w:type="continuationSeparator" w:id="0">
    <w:p w:rsidR="00E6585F" w:rsidRDefault="00E6585F" w:rsidP="00E3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15" w:rsidRDefault="00E30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AE"/>
    <w:multiLevelType w:val="hybridMultilevel"/>
    <w:tmpl w:val="D68A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E25"/>
    <w:multiLevelType w:val="hybridMultilevel"/>
    <w:tmpl w:val="4D26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022DB"/>
    <w:multiLevelType w:val="hybridMultilevel"/>
    <w:tmpl w:val="B5C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30C"/>
    <w:multiLevelType w:val="hybridMultilevel"/>
    <w:tmpl w:val="094C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406"/>
    <w:multiLevelType w:val="hybridMultilevel"/>
    <w:tmpl w:val="F9D62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6FF8"/>
    <w:multiLevelType w:val="hybridMultilevel"/>
    <w:tmpl w:val="A6D27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C3FE3"/>
    <w:multiLevelType w:val="hybridMultilevel"/>
    <w:tmpl w:val="68F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242F5"/>
    <w:multiLevelType w:val="hybridMultilevel"/>
    <w:tmpl w:val="C51084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12C4B"/>
    <w:multiLevelType w:val="hybridMultilevel"/>
    <w:tmpl w:val="D5DA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E070E"/>
    <w:multiLevelType w:val="hybridMultilevel"/>
    <w:tmpl w:val="956E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7AC9"/>
    <w:multiLevelType w:val="hybridMultilevel"/>
    <w:tmpl w:val="7DD83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15372"/>
    <w:multiLevelType w:val="hybridMultilevel"/>
    <w:tmpl w:val="119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245C"/>
    <w:multiLevelType w:val="hybridMultilevel"/>
    <w:tmpl w:val="A954A266"/>
    <w:lvl w:ilvl="0" w:tplc="5B08D5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5FA7"/>
    <w:multiLevelType w:val="hybridMultilevel"/>
    <w:tmpl w:val="A4D4E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45085"/>
    <w:multiLevelType w:val="hybridMultilevel"/>
    <w:tmpl w:val="AE10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B82E87"/>
    <w:multiLevelType w:val="hybridMultilevel"/>
    <w:tmpl w:val="74382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21F0F"/>
    <w:multiLevelType w:val="hybridMultilevel"/>
    <w:tmpl w:val="52A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4768"/>
    <w:multiLevelType w:val="hybridMultilevel"/>
    <w:tmpl w:val="4F6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6D61"/>
    <w:multiLevelType w:val="hybridMultilevel"/>
    <w:tmpl w:val="EE3A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61197"/>
    <w:multiLevelType w:val="hybridMultilevel"/>
    <w:tmpl w:val="E6B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70A4B"/>
    <w:multiLevelType w:val="hybridMultilevel"/>
    <w:tmpl w:val="34563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66D42"/>
    <w:multiLevelType w:val="multilevel"/>
    <w:tmpl w:val="6512B9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pStyle w:val="Heading2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0"/>
  </w:num>
  <w:num w:numId="5">
    <w:abstractNumId w:val="19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20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13"/>
  </w:num>
  <w:num w:numId="18">
    <w:abstractNumId w:val="18"/>
  </w:num>
  <w:num w:numId="19">
    <w:abstractNumId w:val="7"/>
  </w:num>
  <w:num w:numId="20">
    <w:abstractNumId w:val="9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HI5D6Up3+3a1OlsppaEfz5dR9gk=" w:salt="DM+kpGXz4TNMszHmarJJ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A"/>
    <w:rsid w:val="00427E97"/>
    <w:rsid w:val="0059164E"/>
    <w:rsid w:val="006D5B6E"/>
    <w:rsid w:val="0070501B"/>
    <w:rsid w:val="0083365A"/>
    <w:rsid w:val="00B05F4A"/>
    <w:rsid w:val="00E06DF8"/>
    <w:rsid w:val="00E30B15"/>
    <w:rsid w:val="00E6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1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65A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s-BO" w:eastAsia="es-ES"/>
    </w:rPr>
  </w:style>
  <w:style w:type="paragraph" w:styleId="Heading2">
    <w:name w:val="heading 2"/>
    <w:basedOn w:val="Normal"/>
    <w:next w:val="Normal"/>
    <w:link w:val="Heading2Char"/>
    <w:qFormat/>
    <w:rsid w:val="0083365A"/>
    <w:pPr>
      <w:keepNext/>
      <w:numPr>
        <w:ilvl w:val="2"/>
        <w:numId w:val="1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color w:val="E36C0A" w:themeColor="accent6" w:themeShade="BF"/>
      <w:sz w:val="24"/>
      <w:szCs w:val="24"/>
      <w:lang w:val="es-B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65A"/>
    <w:rPr>
      <w:rFonts w:ascii="Times New Roman" w:eastAsia="Times New Roman" w:hAnsi="Times New Roman" w:cs="Arial"/>
      <w:b/>
      <w:bCs/>
      <w:color w:val="E36C0A" w:themeColor="accent6" w:themeShade="BF"/>
      <w:sz w:val="24"/>
      <w:szCs w:val="24"/>
      <w:lang w:val="es-BO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3365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s-BO" w:eastAsia="es-ES"/>
    </w:rPr>
  </w:style>
  <w:style w:type="character" w:customStyle="1" w:styleId="apple-converted-space">
    <w:name w:val="apple-converted-space"/>
    <w:basedOn w:val="DefaultParagraphFont"/>
    <w:rsid w:val="00B05F4A"/>
  </w:style>
  <w:style w:type="character" w:styleId="Strong">
    <w:name w:val="Strong"/>
    <w:basedOn w:val="DefaultParagraphFont"/>
    <w:uiPriority w:val="22"/>
    <w:qFormat/>
    <w:rsid w:val="00B05F4A"/>
    <w:rPr>
      <w:b/>
      <w:bCs/>
    </w:rPr>
  </w:style>
  <w:style w:type="paragraph" w:styleId="ListParagraph">
    <w:name w:val="List Paragraph"/>
    <w:basedOn w:val="Normal"/>
    <w:uiPriority w:val="34"/>
    <w:qFormat/>
    <w:rsid w:val="00B0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15"/>
  </w:style>
  <w:style w:type="paragraph" w:styleId="Footer">
    <w:name w:val="footer"/>
    <w:basedOn w:val="Normal"/>
    <w:link w:val="FooterChar"/>
    <w:uiPriority w:val="99"/>
    <w:semiHidden/>
    <w:unhideWhenUsed/>
    <w:rsid w:val="00E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B15"/>
  </w:style>
  <w:style w:type="paragraph" w:styleId="BalloonText">
    <w:name w:val="Balloon Text"/>
    <w:basedOn w:val="Normal"/>
    <w:link w:val="BalloonTextChar"/>
    <w:uiPriority w:val="99"/>
    <w:semiHidden/>
    <w:unhideWhenUsed/>
    <w:rsid w:val="00E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0D41-6513-4ED3-9D55-541F2F1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kattia</dc:creator>
  <cp:lastModifiedBy>kattia</cp:lastModifiedBy>
  <cp:revision>2</cp:revision>
  <dcterms:created xsi:type="dcterms:W3CDTF">2012-09-05T22:15:00Z</dcterms:created>
  <dcterms:modified xsi:type="dcterms:W3CDTF">2012-09-05T22:15:00Z</dcterms:modified>
</cp:coreProperties>
</file>